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6"/>
      </w:tblGrid>
      <w:tr w:rsidR="00DA442D" w:rsidRPr="00733BA3" w14:paraId="05D16CCE" w14:textId="77777777" w:rsidTr="00A10496">
        <w:trPr>
          <w:trHeight w:val="578"/>
          <w:jc w:val="center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5644" w14:textId="77777777" w:rsidR="00DA442D" w:rsidRPr="00733BA3" w:rsidRDefault="00F5068D" w:rsidP="00DA442D">
            <w:pPr>
              <w:ind w:right="-62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 wp14:anchorId="7FA19295" wp14:editId="22E2EFB7">
                  <wp:simplePos x="0" y="0"/>
                  <wp:positionH relativeFrom="margin">
                    <wp:posOffset>720090</wp:posOffset>
                  </wp:positionH>
                  <wp:positionV relativeFrom="margin">
                    <wp:posOffset>-12700</wp:posOffset>
                  </wp:positionV>
                  <wp:extent cx="2721610" cy="915035"/>
                  <wp:effectExtent l="0" t="0" r="0" b="0"/>
                  <wp:wrapSquare wrapText="bothSides"/>
                  <wp:docPr id="2" name="Image 2" descr="logo final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nal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4" t="17883" r="10220" b="17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1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05BE1" w14:textId="77777777" w:rsidR="00DA442D" w:rsidRPr="00733BA3" w:rsidRDefault="00DA442D" w:rsidP="00DA442D">
            <w:pPr>
              <w:rPr>
                <w:rFonts w:ascii="Verdana" w:hAnsi="Verdana"/>
              </w:rPr>
            </w:pPr>
          </w:p>
        </w:tc>
      </w:tr>
    </w:tbl>
    <w:p w14:paraId="4E47D8CD" w14:textId="77777777" w:rsidR="00DA442D" w:rsidRPr="00733BA3" w:rsidRDefault="00DA442D" w:rsidP="00DA442D">
      <w:pPr>
        <w:keepLines/>
        <w:spacing w:line="-240" w:lineRule="auto"/>
        <w:rPr>
          <w:rFonts w:ascii="Verdana" w:hAnsi="Verdana"/>
        </w:rPr>
      </w:pPr>
    </w:p>
    <w:p w14:paraId="35551E20" w14:textId="0550E98C" w:rsidR="002D6B2D" w:rsidRDefault="0088771E" w:rsidP="006A4410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spacing w:before="0" w:line="240" w:lineRule="atLeast"/>
        <w:jc w:val="center"/>
        <w:rPr>
          <w:rFonts w:ascii="Verdana" w:hAnsi="Verdana"/>
          <w:b/>
          <w:sz w:val="32"/>
          <w:szCs w:val="32"/>
        </w:rPr>
      </w:pPr>
      <w:r w:rsidRPr="00DC11CC">
        <w:rPr>
          <w:rFonts w:ascii="Verdana" w:hAnsi="Verdana"/>
          <w:b/>
          <w:sz w:val="32"/>
          <w:szCs w:val="32"/>
        </w:rPr>
        <w:t>CADRE DE REPONSE</w:t>
      </w:r>
      <w:r w:rsidR="00E5531A" w:rsidRPr="00DC11CC">
        <w:rPr>
          <w:rFonts w:ascii="Verdana" w:hAnsi="Verdana"/>
          <w:b/>
          <w:sz w:val="32"/>
          <w:szCs w:val="32"/>
        </w:rPr>
        <w:t xml:space="preserve"> </w:t>
      </w:r>
      <w:r w:rsidR="00DA442D" w:rsidRPr="00DC11CC">
        <w:rPr>
          <w:rFonts w:ascii="Verdana" w:hAnsi="Verdana"/>
          <w:b/>
          <w:sz w:val="32"/>
          <w:szCs w:val="32"/>
        </w:rPr>
        <w:t>DU MÉMOIRE TECHNIQUE</w:t>
      </w:r>
    </w:p>
    <w:p w14:paraId="0C1C52D0" w14:textId="07B21588" w:rsidR="00EA7474" w:rsidRPr="00EA7474" w:rsidRDefault="00EA7474" w:rsidP="006A4410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spacing w:before="0" w:line="240" w:lineRule="atLeast"/>
        <w:jc w:val="center"/>
        <w:rPr>
          <w:rFonts w:ascii="Verdana" w:hAnsi="Verdana"/>
          <w:b/>
          <w:sz w:val="32"/>
          <w:szCs w:val="32"/>
          <w:u w:val="single"/>
        </w:rPr>
      </w:pPr>
      <w:r w:rsidRPr="00EA7474">
        <w:rPr>
          <w:rFonts w:ascii="Verdana" w:hAnsi="Verdana"/>
          <w:b/>
          <w:sz w:val="32"/>
          <w:szCs w:val="32"/>
          <w:u w:val="single"/>
        </w:rPr>
        <w:t>Mission de test de concept en vue de la création d’un outil web dédié aux entreprises</w:t>
      </w:r>
    </w:p>
    <w:p w14:paraId="28C39D1C" w14:textId="27875432" w:rsidR="0088771E" w:rsidRDefault="0088771E" w:rsidP="0088771E">
      <w:pPr>
        <w:keepLines/>
        <w:spacing w:line="-240" w:lineRule="auto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6E3D40F0" w14:textId="5A927F26" w:rsidR="00E5531A" w:rsidRPr="00DC11CC" w:rsidRDefault="00E5531A" w:rsidP="00436F95">
      <w:pPr>
        <w:keepLines/>
        <w:spacing w:line="-240" w:lineRule="auto"/>
        <w:ind w:right="-737"/>
        <w:jc w:val="both"/>
        <w:rPr>
          <w:rFonts w:ascii="Times New Roman" w:hAnsi="Times New Roman"/>
          <w:b/>
          <w:sz w:val="40"/>
          <w:szCs w:val="40"/>
        </w:rPr>
      </w:pPr>
      <w:r w:rsidRPr="00E5531A">
        <w:rPr>
          <w:rFonts w:ascii="Verdana" w:hAnsi="Verdana"/>
        </w:rPr>
        <w:t>Les descriptions détaillées contenues dans le</w:t>
      </w:r>
      <w:r w:rsidR="002F7C92">
        <w:rPr>
          <w:rFonts w:ascii="Verdana" w:hAnsi="Verdana"/>
        </w:rPr>
        <w:t xml:space="preserve"> cadre de réponse </w:t>
      </w:r>
      <w:r w:rsidR="00152AD2">
        <w:rPr>
          <w:rFonts w:ascii="Verdana" w:hAnsi="Verdana"/>
        </w:rPr>
        <w:t xml:space="preserve">du </w:t>
      </w:r>
      <w:r w:rsidR="00152AD2" w:rsidRPr="00E5531A">
        <w:rPr>
          <w:rFonts w:ascii="Verdana" w:hAnsi="Verdana"/>
        </w:rPr>
        <w:t>mémoire</w:t>
      </w:r>
      <w:r w:rsidR="002F7C92">
        <w:rPr>
          <w:rFonts w:ascii="Verdana" w:hAnsi="Verdana"/>
        </w:rPr>
        <w:t xml:space="preserve"> technique</w:t>
      </w:r>
      <w:r w:rsidRPr="00E5531A">
        <w:rPr>
          <w:rFonts w:ascii="Verdana" w:hAnsi="Verdana"/>
        </w:rPr>
        <w:t xml:space="preserve"> devront permettre à la Communauté de Communes</w:t>
      </w:r>
      <w:r w:rsidR="00610D34">
        <w:rPr>
          <w:rFonts w:ascii="Verdana" w:hAnsi="Verdana"/>
        </w:rPr>
        <w:t xml:space="preserve"> de la Dombes</w:t>
      </w:r>
      <w:r w:rsidRPr="00E5531A">
        <w:rPr>
          <w:rFonts w:ascii="Verdana" w:hAnsi="Verdana"/>
        </w:rPr>
        <w:t xml:space="preserve"> d’apprécier la valeur technique de leur offre.</w:t>
      </w:r>
    </w:p>
    <w:p w14:paraId="47906185" w14:textId="62ADB302" w:rsidR="00E5531A" w:rsidRPr="00E5531A" w:rsidRDefault="00E5531A" w:rsidP="00436F95">
      <w:pPr>
        <w:keepLines/>
        <w:spacing w:line="-240" w:lineRule="auto"/>
        <w:ind w:right="-737"/>
        <w:jc w:val="both"/>
        <w:rPr>
          <w:rFonts w:ascii="Verdana" w:hAnsi="Verdana"/>
          <w:b/>
        </w:rPr>
      </w:pPr>
      <w:r w:rsidRPr="00E5531A">
        <w:rPr>
          <w:rFonts w:ascii="Verdana" w:hAnsi="Verdana"/>
        </w:rPr>
        <w:t>Le</w:t>
      </w:r>
      <w:r w:rsidR="002F7C92">
        <w:rPr>
          <w:rFonts w:ascii="Verdana" w:hAnsi="Verdana"/>
        </w:rPr>
        <w:t xml:space="preserve"> cadre de réponse du</w:t>
      </w:r>
      <w:r w:rsidRPr="00E5531A">
        <w:rPr>
          <w:rFonts w:ascii="Verdana" w:hAnsi="Verdana"/>
        </w:rPr>
        <w:t xml:space="preserve"> mémoire technique possède une pleine valeur contractuelle.</w:t>
      </w:r>
    </w:p>
    <w:p w14:paraId="1CB60684" w14:textId="1209DE9B" w:rsidR="00DA442D" w:rsidRDefault="0008066F" w:rsidP="00436F95">
      <w:pPr>
        <w:keepLines/>
        <w:spacing w:line="-240" w:lineRule="auto"/>
        <w:ind w:right="-737"/>
        <w:jc w:val="both"/>
        <w:rPr>
          <w:rFonts w:ascii="Verdana" w:hAnsi="Verdana"/>
        </w:rPr>
      </w:pPr>
      <w:r w:rsidRPr="0008066F">
        <w:rPr>
          <w:rFonts w:ascii="Verdana" w:hAnsi="Verdana"/>
        </w:rPr>
        <w:t>Afin de faciliter le dépouillement, le candidat veillera à respecter la présentation proposée ci-après pour la réponse.</w:t>
      </w:r>
    </w:p>
    <w:p w14:paraId="1FADAB50" w14:textId="77777777" w:rsidR="006E2DD0" w:rsidRPr="006E2DD0" w:rsidRDefault="006E2DD0" w:rsidP="00436F95">
      <w:pPr>
        <w:keepLines/>
        <w:spacing w:line="-240" w:lineRule="auto"/>
        <w:ind w:right="-737"/>
        <w:jc w:val="both"/>
        <w:rPr>
          <w:rFonts w:ascii="Verdana" w:hAnsi="Verdana"/>
        </w:rPr>
      </w:pPr>
    </w:p>
    <w:p w14:paraId="0E24C6CE" w14:textId="43345406" w:rsidR="00B427F0" w:rsidRPr="00DB19AA" w:rsidRDefault="00DB19AA" w:rsidP="00DB19AA">
      <w:pPr>
        <w:rPr>
          <w:rFonts w:ascii="Verdana" w:hAnsi="Verdana"/>
          <w:b/>
          <w:sz w:val="22"/>
          <w:szCs w:val="22"/>
          <w:u w:val="single"/>
        </w:rPr>
      </w:pPr>
      <w:r w:rsidRPr="00DB19AA">
        <w:rPr>
          <w:rFonts w:ascii="Verdana" w:hAnsi="Verdana"/>
          <w:b/>
          <w:sz w:val="22"/>
          <w:szCs w:val="22"/>
          <w:u w:val="single"/>
        </w:rPr>
        <w:t>La valeur technique de l’offre</w:t>
      </w:r>
      <w:r w:rsidR="002D6B2D">
        <w:rPr>
          <w:rFonts w:ascii="Verdana" w:hAnsi="Verdana"/>
          <w:b/>
          <w:sz w:val="22"/>
          <w:szCs w:val="22"/>
          <w:u w:val="single"/>
        </w:rPr>
        <w:t xml:space="preserve"> est notée sur </w:t>
      </w:r>
      <w:r w:rsidR="00436F95">
        <w:rPr>
          <w:rFonts w:ascii="Verdana" w:hAnsi="Verdana"/>
          <w:b/>
          <w:sz w:val="22"/>
          <w:szCs w:val="22"/>
          <w:u w:val="single"/>
        </w:rPr>
        <w:t>6</w:t>
      </w:r>
      <w:r w:rsidR="002D6B2D">
        <w:rPr>
          <w:rFonts w:ascii="Verdana" w:hAnsi="Verdana"/>
          <w:b/>
          <w:sz w:val="22"/>
          <w:szCs w:val="22"/>
          <w:u w:val="single"/>
        </w:rPr>
        <w:t xml:space="preserve">0 </w:t>
      </w:r>
      <w:r w:rsidR="00671C2B">
        <w:rPr>
          <w:rFonts w:ascii="Verdana" w:hAnsi="Verdana"/>
          <w:b/>
          <w:sz w:val="22"/>
          <w:szCs w:val="22"/>
          <w:u w:val="single"/>
        </w:rPr>
        <w:t>%</w:t>
      </w:r>
    </w:p>
    <w:p w14:paraId="33EB7FF0" w14:textId="45B817D5" w:rsidR="00DA442D" w:rsidRDefault="00E5531A" w:rsidP="00564659">
      <w:pPr>
        <w:pStyle w:val="Titre1"/>
        <w:pBdr>
          <w:right w:val="single" w:sz="6" w:space="9" w:color="auto"/>
        </w:pBdr>
      </w:pPr>
      <w:bookmarkStart w:id="0" w:name="_Toc495241671"/>
      <w:r>
        <w:lastRenderedPageBreak/>
        <w:t>1</w:t>
      </w:r>
      <w:r w:rsidR="009368B8">
        <w:t xml:space="preserve"> – </w:t>
      </w:r>
      <w:bookmarkEnd w:id="0"/>
      <w:r w:rsidR="003C3877">
        <w:t>Compréhension, identification du contexte et des contraintes de l’opération pour chaque groupe : 15</w:t>
      </w:r>
      <w:r w:rsidR="00671C2B">
        <w:t>%</w:t>
      </w:r>
    </w:p>
    <w:p w14:paraId="6C97EF61" w14:textId="77777777" w:rsidR="002D6B2D" w:rsidRDefault="002D6B2D" w:rsidP="002D6B2D"/>
    <w:p w14:paraId="1BC74A3C" w14:textId="77777777" w:rsidR="002D6B2D" w:rsidRDefault="002D6B2D" w:rsidP="002D6B2D"/>
    <w:p w14:paraId="7DE782E7" w14:textId="3595C517" w:rsidR="009F0B6B" w:rsidRDefault="009F0B6B" w:rsidP="00DA442D">
      <w:pPr>
        <w:rPr>
          <w:rFonts w:ascii="Verdana" w:hAnsi="Verdana"/>
        </w:rPr>
      </w:pPr>
    </w:p>
    <w:p w14:paraId="7950EFDA" w14:textId="05B57570" w:rsidR="009F0B6B" w:rsidRDefault="009F0B6B" w:rsidP="009F0B6B">
      <w:pPr>
        <w:pStyle w:val="Titre1"/>
        <w:pBdr>
          <w:right w:val="single" w:sz="6" w:space="9" w:color="auto"/>
        </w:pBdr>
      </w:pPr>
      <w:r>
        <w:lastRenderedPageBreak/>
        <w:t>2–</w:t>
      </w:r>
      <w:r w:rsidR="00EE49F1">
        <w:t xml:space="preserve">Pertinence de la méthodologie pour l’organisation de </w:t>
      </w:r>
      <w:r>
        <w:t>la mission :  15</w:t>
      </w:r>
      <w:r w:rsidR="00671C2B">
        <w:t>%</w:t>
      </w:r>
    </w:p>
    <w:p w14:paraId="498C035A" w14:textId="15AC3200" w:rsidR="009C27AA" w:rsidRDefault="00485AF5" w:rsidP="00485AF5">
      <w:pPr>
        <w:pStyle w:val="Titre1"/>
        <w:pBdr>
          <w:right w:val="single" w:sz="6" w:space="9" w:color="auto"/>
        </w:pBdr>
      </w:pPr>
      <w:bookmarkStart w:id="1" w:name="_Hlk75936790"/>
      <w:r>
        <w:lastRenderedPageBreak/>
        <w:t>3</w:t>
      </w:r>
      <w:r w:rsidR="00382082" w:rsidRPr="00130403">
        <w:t xml:space="preserve">– </w:t>
      </w:r>
      <w:r w:rsidR="00EE49F1">
        <w:t>Moyens humains dédiés à la mission (présentation d’un organigramme nominatif, rôle spécifique de chacun des intervenants et répartition des compétences, désignation d’un référent de la mission)</w:t>
      </w:r>
      <w:r w:rsidR="006A59B9">
        <w:t> : 15</w:t>
      </w:r>
      <w:r w:rsidR="00671C2B">
        <w:t>%</w:t>
      </w:r>
    </w:p>
    <w:bookmarkEnd w:id="1"/>
    <w:p w14:paraId="38707D5D" w14:textId="77777777" w:rsidR="002D6B2D" w:rsidRPr="002D6B2D" w:rsidRDefault="002D6B2D" w:rsidP="002D6B2D"/>
    <w:p w14:paraId="4E861E9E" w14:textId="77777777" w:rsidR="002D6B2D" w:rsidRPr="002D6B2D" w:rsidRDefault="002D6B2D" w:rsidP="002D6B2D"/>
    <w:p w14:paraId="0A517855" w14:textId="77777777" w:rsidR="001A1AF0" w:rsidRPr="008A33A6" w:rsidRDefault="001A1AF0" w:rsidP="00DA442D">
      <w:pPr>
        <w:rPr>
          <w:rFonts w:ascii="Verdana" w:hAnsi="Verdana"/>
        </w:rPr>
      </w:pPr>
    </w:p>
    <w:p w14:paraId="1B2371C1" w14:textId="4703651E" w:rsidR="002D4C0D" w:rsidRDefault="002D4C0D" w:rsidP="002D4C0D">
      <w:pPr>
        <w:pStyle w:val="Titre1"/>
        <w:pBdr>
          <w:right w:val="single" w:sz="6" w:space="9" w:color="auto"/>
        </w:pBdr>
      </w:pPr>
      <w:r>
        <w:lastRenderedPageBreak/>
        <w:t>4</w:t>
      </w:r>
      <w:r w:rsidRPr="00130403">
        <w:t xml:space="preserve">– </w:t>
      </w:r>
      <w:r>
        <w:t>Expérience des intervenants : présentation de 2 à 3 expériences similaires réalisées par les personnes dédiées à la mission</w:t>
      </w:r>
      <w:r w:rsidR="00F52095">
        <w:t> : 10</w:t>
      </w:r>
      <w:r w:rsidR="00671C2B">
        <w:t>%</w:t>
      </w:r>
      <w:r>
        <w:t xml:space="preserve">  </w:t>
      </w:r>
    </w:p>
    <w:p w14:paraId="7C825E81" w14:textId="3DA5B3F5" w:rsidR="00F52095" w:rsidRDefault="00F52095" w:rsidP="00F52095">
      <w:pPr>
        <w:pStyle w:val="Titre1"/>
        <w:pBdr>
          <w:right w:val="single" w:sz="6" w:space="9" w:color="auto"/>
        </w:pBdr>
      </w:pPr>
      <w:r>
        <w:lastRenderedPageBreak/>
        <w:t>5</w:t>
      </w:r>
      <w:r w:rsidRPr="00130403">
        <w:t xml:space="preserve">– </w:t>
      </w:r>
      <w:r>
        <w:t xml:space="preserve">Planning calendaire </w:t>
      </w:r>
      <w:r w:rsidR="00B26F5E">
        <w:t>détaillé :</w:t>
      </w:r>
      <w:r>
        <w:t xml:space="preserve"> 5</w:t>
      </w:r>
      <w:r w:rsidR="00671C2B">
        <w:t>%</w:t>
      </w:r>
    </w:p>
    <w:p w14:paraId="1B05A943" w14:textId="32EEB9E3" w:rsidR="00D12F6C" w:rsidRDefault="003D06F2" w:rsidP="00D12F6C">
      <w:pPr>
        <w:keepLines/>
        <w:spacing w:line="-240" w:lineRule="auto"/>
        <w:ind w:left="-142" w:right="-737"/>
        <w:jc w:val="both"/>
        <w:rPr>
          <w:rFonts w:ascii="Verdana" w:hAnsi="Verdana"/>
        </w:rPr>
      </w:pPr>
      <w:r w:rsidRPr="003D06F2">
        <w:rPr>
          <w:rFonts w:ascii="Verdana" w:hAnsi="Verdana"/>
        </w:rPr>
        <w:t>Le</w:t>
      </w:r>
      <w:r>
        <w:rPr>
          <w:rFonts w:ascii="Verdana" w:hAnsi="Verdana"/>
        </w:rPr>
        <w:t xml:space="preserve"> candidat fournira un planning calendaire détaillé faisant apparaitre le délai de réalisation de </w:t>
      </w:r>
      <w:r w:rsidR="00EA7474">
        <w:rPr>
          <w:rFonts w:ascii="Verdana" w:hAnsi="Verdana"/>
        </w:rPr>
        <w:t>la mission.</w:t>
      </w:r>
    </w:p>
    <w:p w14:paraId="7281FBB0" w14:textId="20E8F781" w:rsidR="001A1AF0" w:rsidRPr="003D06F2" w:rsidRDefault="003D06F2" w:rsidP="00D12F6C">
      <w:pPr>
        <w:keepLines/>
        <w:spacing w:line="-240" w:lineRule="auto"/>
        <w:ind w:left="-142" w:right="-73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1A1AF0" w:rsidRPr="003D06F2" w:rsidSect="00DA442D">
      <w:footerReference w:type="even" r:id="rId9"/>
      <w:footerReference w:type="default" r:id="rId10"/>
      <w:pgSz w:w="16840" w:h="11907" w:orient="landscape" w:code="9"/>
      <w:pgMar w:top="851" w:right="1134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3458" w14:textId="77777777" w:rsidR="003252C6" w:rsidRDefault="003252C6">
      <w:r>
        <w:separator/>
      </w:r>
    </w:p>
  </w:endnote>
  <w:endnote w:type="continuationSeparator" w:id="0">
    <w:p w14:paraId="122C24C1" w14:textId="77777777" w:rsidR="003252C6" w:rsidRDefault="0032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8A14" w14:textId="77777777" w:rsidR="003252C6" w:rsidRDefault="003252C6">
    <w:pPr>
      <w:pStyle w:val="Pieddepage"/>
      <w:framePr w:wrap="around" w:vAnchor="text" w:hAnchor="margin" w:xAlign="right" w:y="1"/>
      <w:rPr>
        <w:rStyle w:val="Numrodepage"/>
        <w:rFonts w:ascii="Verdana" w:hAnsi="Verdana"/>
      </w:rPr>
    </w:pPr>
    <w:r>
      <w:rPr>
        <w:rStyle w:val="Numrodepage"/>
        <w:rFonts w:ascii="Verdana" w:hAnsi="Verdana"/>
      </w:rPr>
      <w:fldChar w:fldCharType="begin"/>
    </w:r>
    <w:r>
      <w:rPr>
        <w:rStyle w:val="Numrodepage"/>
        <w:rFonts w:ascii="Verdana" w:hAnsi="Verdana"/>
      </w:rPr>
      <w:instrText xml:space="preserve">PAGE  </w:instrText>
    </w:r>
    <w:r>
      <w:rPr>
        <w:rStyle w:val="Numrodepage"/>
        <w:rFonts w:ascii="Verdana" w:hAnsi="Verdana"/>
      </w:rPr>
      <w:fldChar w:fldCharType="separate"/>
    </w:r>
    <w:r>
      <w:rPr>
        <w:rStyle w:val="Numrodepage"/>
        <w:rFonts w:ascii="Verdana" w:hAnsi="Verdana"/>
        <w:noProof/>
      </w:rPr>
      <w:t>1</w:t>
    </w:r>
    <w:r>
      <w:rPr>
        <w:rStyle w:val="Numrodepage"/>
        <w:rFonts w:ascii="Verdana" w:hAnsi="Verdana"/>
      </w:rPr>
      <w:fldChar w:fldCharType="end"/>
    </w:r>
  </w:p>
  <w:p w14:paraId="48C6176D" w14:textId="77777777" w:rsidR="003252C6" w:rsidRDefault="003252C6">
    <w:pPr>
      <w:pStyle w:val="Pieddepage"/>
      <w:ind w:right="360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FEBE" w14:textId="77777777" w:rsidR="003252C6" w:rsidRDefault="003252C6">
    <w:pPr>
      <w:pStyle w:val="Pieddepage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6B0F" w14:textId="77777777" w:rsidR="003252C6" w:rsidRDefault="003252C6">
      <w:r>
        <w:separator/>
      </w:r>
    </w:p>
  </w:footnote>
  <w:footnote w:type="continuationSeparator" w:id="0">
    <w:p w14:paraId="4CCDF407" w14:textId="77777777" w:rsidR="003252C6" w:rsidRDefault="0032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883"/>
    <w:multiLevelType w:val="hybridMultilevel"/>
    <w:tmpl w:val="68921220"/>
    <w:lvl w:ilvl="0" w:tplc="9028B0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53F"/>
    <w:multiLevelType w:val="hybridMultilevel"/>
    <w:tmpl w:val="C680CD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2AE8"/>
    <w:multiLevelType w:val="hybridMultilevel"/>
    <w:tmpl w:val="79005238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8577A48"/>
    <w:multiLevelType w:val="hybridMultilevel"/>
    <w:tmpl w:val="D248C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17949">
    <w:abstractNumId w:val="0"/>
  </w:num>
  <w:num w:numId="2" w16cid:durableId="1215118015">
    <w:abstractNumId w:val="3"/>
  </w:num>
  <w:num w:numId="3" w16cid:durableId="662775587">
    <w:abstractNumId w:val="1"/>
  </w:num>
  <w:num w:numId="4" w16cid:durableId="21227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59"/>
    <w:rsid w:val="00000969"/>
    <w:rsid w:val="0001478B"/>
    <w:rsid w:val="00025B95"/>
    <w:rsid w:val="000335C5"/>
    <w:rsid w:val="00054B78"/>
    <w:rsid w:val="00070AAB"/>
    <w:rsid w:val="000768BE"/>
    <w:rsid w:val="00077149"/>
    <w:rsid w:val="0008066F"/>
    <w:rsid w:val="000B1D36"/>
    <w:rsid w:val="000B7C51"/>
    <w:rsid w:val="000C2CEB"/>
    <w:rsid w:val="000C74EB"/>
    <w:rsid w:val="000D3F09"/>
    <w:rsid w:val="000E36EE"/>
    <w:rsid w:val="00130403"/>
    <w:rsid w:val="0013318F"/>
    <w:rsid w:val="00152A90"/>
    <w:rsid w:val="00152AD2"/>
    <w:rsid w:val="00170C6D"/>
    <w:rsid w:val="001857C1"/>
    <w:rsid w:val="00187F5A"/>
    <w:rsid w:val="00192772"/>
    <w:rsid w:val="001A07AC"/>
    <w:rsid w:val="001A1AF0"/>
    <w:rsid w:val="001B3063"/>
    <w:rsid w:val="001B44F0"/>
    <w:rsid w:val="001B6329"/>
    <w:rsid w:val="001C228C"/>
    <w:rsid w:val="001C784A"/>
    <w:rsid w:val="001F115F"/>
    <w:rsid w:val="00221D8E"/>
    <w:rsid w:val="0022366C"/>
    <w:rsid w:val="00223D66"/>
    <w:rsid w:val="002331C5"/>
    <w:rsid w:val="00267659"/>
    <w:rsid w:val="002678C9"/>
    <w:rsid w:val="00273310"/>
    <w:rsid w:val="0028214A"/>
    <w:rsid w:val="002914E4"/>
    <w:rsid w:val="00292610"/>
    <w:rsid w:val="002926B9"/>
    <w:rsid w:val="002A4931"/>
    <w:rsid w:val="002A5286"/>
    <w:rsid w:val="002A6B3C"/>
    <w:rsid w:val="002B03B7"/>
    <w:rsid w:val="002B66DC"/>
    <w:rsid w:val="002D4C0D"/>
    <w:rsid w:val="002D6B2D"/>
    <w:rsid w:val="002F0915"/>
    <w:rsid w:val="002F7C92"/>
    <w:rsid w:val="003252C6"/>
    <w:rsid w:val="0032684B"/>
    <w:rsid w:val="00335D78"/>
    <w:rsid w:val="00342160"/>
    <w:rsid w:val="00345D35"/>
    <w:rsid w:val="003561C4"/>
    <w:rsid w:val="0035761C"/>
    <w:rsid w:val="003618A8"/>
    <w:rsid w:val="003619B4"/>
    <w:rsid w:val="00361A1F"/>
    <w:rsid w:val="00382082"/>
    <w:rsid w:val="003868B4"/>
    <w:rsid w:val="003A2BD2"/>
    <w:rsid w:val="003C3877"/>
    <w:rsid w:val="003D06F2"/>
    <w:rsid w:val="00421760"/>
    <w:rsid w:val="00423E82"/>
    <w:rsid w:val="00436F95"/>
    <w:rsid w:val="00446B2B"/>
    <w:rsid w:val="004619EB"/>
    <w:rsid w:val="00461A61"/>
    <w:rsid w:val="004709F5"/>
    <w:rsid w:val="00485AF5"/>
    <w:rsid w:val="00495EB0"/>
    <w:rsid w:val="004A2A67"/>
    <w:rsid w:val="004C729D"/>
    <w:rsid w:val="004D1B5D"/>
    <w:rsid w:val="004D25F2"/>
    <w:rsid w:val="004D6144"/>
    <w:rsid w:val="004E47B3"/>
    <w:rsid w:val="004E5187"/>
    <w:rsid w:val="005100E0"/>
    <w:rsid w:val="00530FD4"/>
    <w:rsid w:val="005554AF"/>
    <w:rsid w:val="00564462"/>
    <w:rsid w:val="00564659"/>
    <w:rsid w:val="00566CDE"/>
    <w:rsid w:val="0057573A"/>
    <w:rsid w:val="005B518F"/>
    <w:rsid w:val="005D2649"/>
    <w:rsid w:val="005D2918"/>
    <w:rsid w:val="005D5AC4"/>
    <w:rsid w:val="005E0346"/>
    <w:rsid w:val="006001BC"/>
    <w:rsid w:val="00610D34"/>
    <w:rsid w:val="0062561F"/>
    <w:rsid w:val="00633C9B"/>
    <w:rsid w:val="00651FC6"/>
    <w:rsid w:val="00671C2B"/>
    <w:rsid w:val="00677352"/>
    <w:rsid w:val="006A4410"/>
    <w:rsid w:val="006A59B9"/>
    <w:rsid w:val="006D0363"/>
    <w:rsid w:val="006E2DD0"/>
    <w:rsid w:val="00702DC7"/>
    <w:rsid w:val="00703919"/>
    <w:rsid w:val="00704C9D"/>
    <w:rsid w:val="00712F5C"/>
    <w:rsid w:val="0071673A"/>
    <w:rsid w:val="0072747D"/>
    <w:rsid w:val="007345F2"/>
    <w:rsid w:val="00746E53"/>
    <w:rsid w:val="00784C5D"/>
    <w:rsid w:val="00791552"/>
    <w:rsid w:val="007D5341"/>
    <w:rsid w:val="007E01A5"/>
    <w:rsid w:val="007E28E0"/>
    <w:rsid w:val="007E3184"/>
    <w:rsid w:val="007F4D90"/>
    <w:rsid w:val="0081205A"/>
    <w:rsid w:val="00823ADA"/>
    <w:rsid w:val="008518B1"/>
    <w:rsid w:val="008520E2"/>
    <w:rsid w:val="00852808"/>
    <w:rsid w:val="00864F06"/>
    <w:rsid w:val="00865AAC"/>
    <w:rsid w:val="00870B60"/>
    <w:rsid w:val="00870BA8"/>
    <w:rsid w:val="008723C1"/>
    <w:rsid w:val="0088771E"/>
    <w:rsid w:val="00894826"/>
    <w:rsid w:val="008A33A6"/>
    <w:rsid w:val="008D3873"/>
    <w:rsid w:val="008E1EC9"/>
    <w:rsid w:val="008F564F"/>
    <w:rsid w:val="009007E4"/>
    <w:rsid w:val="00936075"/>
    <w:rsid w:val="009368B8"/>
    <w:rsid w:val="00945236"/>
    <w:rsid w:val="00956C5D"/>
    <w:rsid w:val="00976F5B"/>
    <w:rsid w:val="009A21B4"/>
    <w:rsid w:val="009A4DAD"/>
    <w:rsid w:val="009B74CD"/>
    <w:rsid w:val="009C27AA"/>
    <w:rsid w:val="009D7276"/>
    <w:rsid w:val="009F0B6B"/>
    <w:rsid w:val="009F3771"/>
    <w:rsid w:val="00A10496"/>
    <w:rsid w:val="00A23FC6"/>
    <w:rsid w:val="00A269ED"/>
    <w:rsid w:val="00A36C20"/>
    <w:rsid w:val="00A73C15"/>
    <w:rsid w:val="00A9045F"/>
    <w:rsid w:val="00A96539"/>
    <w:rsid w:val="00AA1DBB"/>
    <w:rsid w:val="00AC3978"/>
    <w:rsid w:val="00AE3CAB"/>
    <w:rsid w:val="00B160E3"/>
    <w:rsid w:val="00B20AEF"/>
    <w:rsid w:val="00B20C4D"/>
    <w:rsid w:val="00B26F5E"/>
    <w:rsid w:val="00B30FA4"/>
    <w:rsid w:val="00B3549F"/>
    <w:rsid w:val="00B36281"/>
    <w:rsid w:val="00B427F0"/>
    <w:rsid w:val="00B54690"/>
    <w:rsid w:val="00B62B73"/>
    <w:rsid w:val="00B656AB"/>
    <w:rsid w:val="00B66345"/>
    <w:rsid w:val="00B75D31"/>
    <w:rsid w:val="00B76ED2"/>
    <w:rsid w:val="00B95302"/>
    <w:rsid w:val="00BD1E1B"/>
    <w:rsid w:val="00BD59C6"/>
    <w:rsid w:val="00BF3F5E"/>
    <w:rsid w:val="00C056AD"/>
    <w:rsid w:val="00C23311"/>
    <w:rsid w:val="00C47C24"/>
    <w:rsid w:val="00C53169"/>
    <w:rsid w:val="00C67DA2"/>
    <w:rsid w:val="00C70B55"/>
    <w:rsid w:val="00C85527"/>
    <w:rsid w:val="00C86726"/>
    <w:rsid w:val="00C90438"/>
    <w:rsid w:val="00CA5910"/>
    <w:rsid w:val="00CC2A9F"/>
    <w:rsid w:val="00CC68C7"/>
    <w:rsid w:val="00CC6987"/>
    <w:rsid w:val="00CC71AC"/>
    <w:rsid w:val="00CD0622"/>
    <w:rsid w:val="00CF546E"/>
    <w:rsid w:val="00D06070"/>
    <w:rsid w:val="00D12F6C"/>
    <w:rsid w:val="00D41343"/>
    <w:rsid w:val="00D62F9E"/>
    <w:rsid w:val="00D95DC0"/>
    <w:rsid w:val="00DA442D"/>
    <w:rsid w:val="00DB19AA"/>
    <w:rsid w:val="00DB4233"/>
    <w:rsid w:val="00DC11CC"/>
    <w:rsid w:val="00DD0C7F"/>
    <w:rsid w:val="00DD1044"/>
    <w:rsid w:val="00DE47A6"/>
    <w:rsid w:val="00DF72F9"/>
    <w:rsid w:val="00E309D1"/>
    <w:rsid w:val="00E45988"/>
    <w:rsid w:val="00E5531A"/>
    <w:rsid w:val="00E5565D"/>
    <w:rsid w:val="00E76AF5"/>
    <w:rsid w:val="00E80544"/>
    <w:rsid w:val="00E82229"/>
    <w:rsid w:val="00EA7474"/>
    <w:rsid w:val="00EA7DBD"/>
    <w:rsid w:val="00EB34A8"/>
    <w:rsid w:val="00EC0CAD"/>
    <w:rsid w:val="00EE49F1"/>
    <w:rsid w:val="00F1141E"/>
    <w:rsid w:val="00F13AB2"/>
    <w:rsid w:val="00F17237"/>
    <w:rsid w:val="00F32C60"/>
    <w:rsid w:val="00F33DAF"/>
    <w:rsid w:val="00F46DEF"/>
    <w:rsid w:val="00F5068D"/>
    <w:rsid w:val="00F52095"/>
    <w:rsid w:val="00F56210"/>
    <w:rsid w:val="00F5796A"/>
    <w:rsid w:val="00F910CF"/>
    <w:rsid w:val="00F92456"/>
    <w:rsid w:val="00F94B7F"/>
    <w:rsid w:val="00FA17A9"/>
    <w:rsid w:val="00FA7B14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5888B"/>
  <w15:docId w15:val="{21CC1B49-7A15-4E1C-9269-D14953A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42D"/>
    <w:pPr>
      <w:spacing w:before="120"/>
    </w:pPr>
    <w:rPr>
      <w:rFonts w:ascii="Arial" w:hAnsi="Arial"/>
    </w:rPr>
  </w:style>
  <w:style w:type="paragraph" w:styleId="Titre1">
    <w:name w:val="heading 1"/>
    <w:aliases w:val="numeroté  1.,numeroté  1. Car,h1,l1,Titre§,1,II+,I,Chapter Heading,Section Head,Titre 1 Car,Titre1,Titre 11,t1.T1.Titre 1,t1,Level 1 Topic Heading,Text in List 1,stydde,Chapter,T1,TITRE 1,18 Gras,Chapitre,Chapitre1,Chapitre2,Chapitre3,Chapitre4"/>
    <w:basedOn w:val="Normal"/>
    <w:next w:val="Normal"/>
    <w:autoRedefine/>
    <w:qFormat/>
    <w:rsid w:val="00DA442D"/>
    <w:pPr>
      <w:pageBreakBefore/>
      <w:pBdr>
        <w:top w:val="single" w:sz="6" w:space="1" w:color="auto"/>
        <w:left w:val="single" w:sz="6" w:space="24" w:color="auto"/>
        <w:bottom w:val="single" w:sz="6" w:space="1" w:color="auto"/>
        <w:right w:val="single" w:sz="6" w:space="1" w:color="auto"/>
      </w:pBdr>
      <w:shd w:val="clear" w:color="auto" w:fill="006699"/>
      <w:spacing w:before="360" w:after="360"/>
      <w:ind w:left="360"/>
      <w:jc w:val="center"/>
      <w:outlineLvl w:val="0"/>
    </w:pPr>
    <w:rPr>
      <w:rFonts w:ascii="Verdana" w:hAnsi="Verdana"/>
      <w:b/>
      <w:snapToGrid w:val="0"/>
      <w:color w:val="FFFFFF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B20C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DA442D"/>
    <w:rPr>
      <w:rFonts w:ascii="Times New Roman" w:hAnsi="Times New Roman"/>
      <w:b/>
      <w:i/>
      <w:sz w:val="24"/>
    </w:rPr>
  </w:style>
  <w:style w:type="paragraph" w:styleId="Pieddepage">
    <w:name w:val="footer"/>
    <w:basedOn w:val="Normal"/>
    <w:rsid w:val="00DA44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442D"/>
  </w:style>
  <w:style w:type="character" w:styleId="Lienhypertexte">
    <w:name w:val="Hyperlink"/>
    <w:basedOn w:val="Policepardfaut"/>
    <w:uiPriority w:val="99"/>
    <w:rsid w:val="00DA442D"/>
    <w:rPr>
      <w:color w:val="0000FF"/>
      <w:u w:val="single"/>
    </w:rPr>
  </w:style>
  <w:style w:type="table" w:styleId="Grilledutableau">
    <w:name w:val="Table Grid"/>
    <w:basedOn w:val="TableauNormal"/>
    <w:rsid w:val="00DA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B20C4D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styleId="Textedebulles">
    <w:name w:val="Balloon Text"/>
    <w:basedOn w:val="Normal"/>
    <w:link w:val="TextedebullesCar"/>
    <w:rsid w:val="004D614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61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B73"/>
    <w:pPr>
      <w:ind w:left="720"/>
      <w:contextualSpacing/>
    </w:pPr>
  </w:style>
  <w:style w:type="paragraph" w:styleId="En-tte">
    <w:name w:val="header"/>
    <w:basedOn w:val="Normal"/>
    <w:link w:val="En-tteCar"/>
    <w:rsid w:val="00B427F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B427F0"/>
    <w:rPr>
      <w:rFonts w:ascii="Arial" w:hAnsi="Arial"/>
    </w:rPr>
  </w:style>
  <w:style w:type="paragraph" w:styleId="Sous-titre">
    <w:name w:val="Subtitle"/>
    <w:basedOn w:val="Normal"/>
    <w:next w:val="Corpsdetexte"/>
    <w:link w:val="Sous-titreCar"/>
    <w:qFormat/>
    <w:rsid w:val="00EB34A8"/>
    <w:pPr>
      <w:suppressAutoHyphens/>
      <w:spacing w:before="0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EB34A8"/>
    <w:rPr>
      <w:b/>
      <w:bCs/>
      <w:sz w:val="28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EB34A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EB34A8"/>
    <w:rPr>
      <w:rFonts w:ascii="Arial" w:hAnsi="Arial"/>
    </w:rPr>
  </w:style>
  <w:style w:type="paragraph" w:styleId="Sansinterligne">
    <w:name w:val="No Spacing"/>
    <w:uiPriority w:val="1"/>
    <w:qFormat/>
    <w:rsid w:val="00D62F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8839-ADF5-4E96-B9A5-075C3115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190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Macon</Company>
  <LinksUpToDate>false</LinksUpToDate>
  <CharactersWithSpaces>1243</CharactersWithSpaces>
  <SharedDoc>false</SharedDoc>
  <HLinks>
    <vt:vector size="24" baseType="variant"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_Toc394568086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_Toc394568085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_Toc394568084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_Toc394568083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chaumontm</dc:creator>
  <cp:lastModifiedBy>Fatima OUATTARA</cp:lastModifiedBy>
  <cp:revision>76</cp:revision>
  <cp:lastPrinted>2019-02-05T10:01:00Z</cp:lastPrinted>
  <dcterms:created xsi:type="dcterms:W3CDTF">2018-07-12T06:56:00Z</dcterms:created>
  <dcterms:modified xsi:type="dcterms:W3CDTF">2022-05-16T15:26:00Z</dcterms:modified>
</cp:coreProperties>
</file>